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97F" w14:textId="20D005E8" w:rsidR="001C2163" w:rsidRDefault="001C2163" w:rsidP="00052C2F"/>
    <w:p w14:paraId="740CFEB8" w14:textId="77777777" w:rsidR="00F605E0" w:rsidRDefault="00F605E0" w:rsidP="00F605E0">
      <w:pPr>
        <w:spacing w:after="0"/>
      </w:pPr>
    </w:p>
    <w:p w14:paraId="3194C6B1" w14:textId="77777777" w:rsidR="00F605E0" w:rsidRPr="00DC2EDC" w:rsidRDefault="00F605E0" w:rsidP="00F605E0">
      <w:pPr>
        <w:spacing w:after="0"/>
        <w:rPr>
          <w:lang w:val="en-US"/>
        </w:rPr>
      </w:pPr>
      <w:r w:rsidRPr="00DC2EDC">
        <w:rPr>
          <w:lang w:val="en-US"/>
        </w:rPr>
        <w:t xml:space="preserve">International Zagreb Airport </w:t>
      </w:r>
      <w:proofErr w:type="spellStart"/>
      <w:r w:rsidRPr="00DC2EDC">
        <w:rPr>
          <w:lang w:val="en-US"/>
        </w:rPr>
        <w:t>Jsc</w:t>
      </w:r>
      <w:proofErr w:type="spellEnd"/>
      <w:r w:rsidRPr="00DC2EDC">
        <w:rPr>
          <w:lang w:val="en-US"/>
        </w:rPr>
        <w:t>. (MZLZ) publishes</w:t>
      </w:r>
    </w:p>
    <w:p w14:paraId="339732DE" w14:textId="7CF70A12" w:rsidR="00F605E0" w:rsidRPr="00DC2EDC" w:rsidRDefault="00F605E0" w:rsidP="00F605E0">
      <w:pPr>
        <w:spacing w:after="0"/>
        <w:rPr>
          <w:lang w:val="en-US"/>
        </w:rPr>
      </w:pPr>
    </w:p>
    <w:p w14:paraId="2C4A3F63" w14:textId="77777777" w:rsidR="00C97652" w:rsidRPr="00DC2EDC" w:rsidRDefault="00C97652" w:rsidP="00F605E0">
      <w:pPr>
        <w:spacing w:after="0"/>
        <w:rPr>
          <w:lang w:val="en-US"/>
        </w:rPr>
      </w:pPr>
    </w:p>
    <w:p w14:paraId="4A873BD3" w14:textId="5E2403D7" w:rsidR="00F605E0" w:rsidRPr="00DC2EDC" w:rsidRDefault="00C97652" w:rsidP="00F605E0">
      <w:pPr>
        <w:spacing w:after="0"/>
        <w:rPr>
          <w:lang w:val="en-US"/>
        </w:rPr>
      </w:pP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</w:r>
      <w:r w:rsidRPr="00DC2EDC">
        <w:rPr>
          <w:lang w:val="en-US"/>
        </w:rPr>
        <w:tab/>
        <w:t xml:space="preserve">Date: </w:t>
      </w:r>
      <w:r w:rsidR="00E25B0D">
        <w:rPr>
          <w:lang w:val="en-US"/>
        </w:rPr>
        <w:t>31</w:t>
      </w:r>
      <w:r w:rsidR="00435783">
        <w:rPr>
          <w:lang w:val="en-US"/>
        </w:rPr>
        <w:t>.01.</w:t>
      </w:r>
      <w:r w:rsidRPr="00DC2EDC">
        <w:rPr>
          <w:lang w:val="en-US"/>
        </w:rPr>
        <w:t>202</w:t>
      </w:r>
      <w:r w:rsidR="00435783">
        <w:rPr>
          <w:lang w:val="en-US"/>
        </w:rPr>
        <w:t>4.</w:t>
      </w:r>
    </w:p>
    <w:p w14:paraId="410EEAF0" w14:textId="376E93B4" w:rsidR="00F605E0" w:rsidRPr="00DC2EDC" w:rsidRDefault="00F605E0" w:rsidP="00F605E0">
      <w:pPr>
        <w:spacing w:after="0"/>
        <w:rPr>
          <w:lang w:val="en-US"/>
        </w:rPr>
      </w:pPr>
    </w:p>
    <w:p w14:paraId="282538F5" w14:textId="3706DD4E" w:rsidR="00C97652" w:rsidRPr="00DC2EDC" w:rsidRDefault="00C97652" w:rsidP="00F605E0">
      <w:pPr>
        <w:spacing w:after="0"/>
        <w:rPr>
          <w:lang w:val="en-US"/>
        </w:rPr>
      </w:pPr>
    </w:p>
    <w:p w14:paraId="1D64CC0F" w14:textId="77777777" w:rsidR="00C97652" w:rsidRPr="00DC2EDC" w:rsidRDefault="00C97652" w:rsidP="00F605E0">
      <w:pPr>
        <w:spacing w:after="0"/>
        <w:rPr>
          <w:lang w:val="en-US"/>
        </w:rPr>
      </w:pPr>
    </w:p>
    <w:p w14:paraId="7457D87E" w14:textId="77777777" w:rsidR="00F605E0" w:rsidRPr="00DC2EDC" w:rsidRDefault="00F605E0" w:rsidP="00F605E0">
      <w:pPr>
        <w:spacing w:after="0"/>
        <w:jc w:val="center"/>
        <w:rPr>
          <w:b/>
          <w:bCs/>
          <w:lang w:val="en-US"/>
        </w:rPr>
      </w:pPr>
      <w:r w:rsidRPr="00DC2EDC">
        <w:rPr>
          <w:b/>
          <w:bCs/>
          <w:lang w:val="en-US"/>
        </w:rPr>
        <w:t>TENDER FOR</w:t>
      </w:r>
    </w:p>
    <w:p w14:paraId="69195BC6" w14:textId="6A17DE09" w:rsidR="00F605E0" w:rsidRPr="00DC2EDC" w:rsidRDefault="00435783" w:rsidP="00F605E0">
      <w:pPr>
        <w:spacing w:after="0"/>
        <w:jc w:val="center"/>
        <w:rPr>
          <w:lang w:val="en-US"/>
        </w:rPr>
      </w:pPr>
      <w:r>
        <w:rPr>
          <w:b/>
          <w:bCs/>
          <w:lang w:val="en-US"/>
        </w:rPr>
        <w:t>NEWSSTAND SERVICE</w:t>
      </w:r>
      <w:r w:rsidR="00F605E0" w:rsidRPr="00DC2EDC">
        <w:rPr>
          <w:b/>
          <w:bCs/>
          <w:lang w:val="en-US"/>
        </w:rPr>
        <w:t xml:space="preserve"> (Tender)</w:t>
      </w:r>
    </w:p>
    <w:p w14:paraId="0CE29A77" w14:textId="665D9063" w:rsidR="00F605E0" w:rsidRPr="00DC2EDC" w:rsidRDefault="00F605E0" w:rsidP="00F605E0">
      <w:pPr>
        <w:spacing w:after="0"/>
        <w:jc w:val="center"/>
        <w:rPr>
          <w:lang w:val="en-US"/>
        </w:rPr>
      </w:pPr>
      <w:r w:rsidRPr="00DC2EDC">
        <w:rPr>
          <w:lang w:val="en-US"/>
        </w:rPr>
        <w:t xml:space="preserve">open until </w:t>
      </w:r>
      <w:r w:rsidR="00435783">
        <w:rPr>
          <w:lang w:val="en-US"/>
        </w:rPr>
        <w:t>1</w:t>
      </w:r>
      <w:r w:rsidR="00E25B0D">
        <w:rPr>
          <w:lang w:val="en-US"/>
        </w:rPr>
        <w:t>6</w:t>
      </w:r>
      <w:r w:rsidR="00435783">
        <w:rPr>
          <w:lang w:val="en-US"/>
        </w:rPr>
        <w:t>.2.</w:t>
      </w:r>
      <w:r w:rsidRPr="00DC2EDC">
        <w:rPr>
          <w:lang w:val="en-US"/>
        </w:rPr>
        <w:t>202</w:t>
      </w:r>
      <w:r w:rsidR="00435783">
        <w:rPr>
          <w:lang w:val="en-US"/>
        </w:rPr>
        <w:t>4</w:t>
      </w:r>
      <w:r w:rsidRPr="00DC2EDC">
        <w:rPr>
          <w:lang w:val="en-US"/>
        </w:rPr>
        <w:t xml:space="preserve">, </w:t>
      </w:r>
      <w:r w:rsidR="00435783">
        <w:rPr>
          <w:lang w:val="en-US"/>
        </w:rPr>
        <w:t>01</w:t>
      </w:r>
      <w:r w:rsidRPr="00DC2EDC">
        <w:rPr>
          <w:lang w:val="en-US"/>
        </w:rPr>
        <w:t>:00</w:t>
      </w:r>
      <w:r w:rsidR="00435783">
        <w:rPr>
          <w:lang w:val="en-US"/>
        </w:rPr>
        <w:t xml:space="preserve"> PM</w:t>
      </w:r>
      <w:r w:rsidRPr="00DC2EDC">
        <w:rPr>
          <w:lang w:val="en-US"/>
        </w:rPr>
        <w:t xml:space="preserve"> o'clock </w:t>
      </w:r>
    </w:p>
    <w:p w14:paraId="6C4C9168" w14:textId="77777777" w:rsidR="00F605E0" w:rsidRPr="00DC2EDC" w:rsidRDefault="00F605E0" w:rsidP="00F605E0">
      <w:pPr>
        <w:spacing w:after="0"/>
        <w:jc w:val="center"/>
        <w:rPr>
          <w:lang w:val="en-US"/>
        </w:rPr>
      </w:pPr>
    </w:p>
    <w:p w14:paraId="50733C3D" w14:textId="77777777" w:rsidR="00F605E0" w:rsidRPr="00DC2EDC" w:rsidRDefault="00F605E0" w:rsidP="00F605E0">
      <w:pPr>
        <w:spacing w:after="0"/>
        <w:jc w:val="both"/>
        <w:rPr>
          <w:lang w:val="en-US"/>
        </w:rPr>
      </w:pPr>
    </w:p>
    <w:p w14:paraId="6FDADAEE" w14:textId="77777777" w:rsidR="00F605E0" w:rsidRPr="00DC2EDC" w:rsidRDefault="00F605E0" w:rsidP="00435783">
      <w:pPr>
        <w:spacing w:after="0"/>
        <w:rPr>
          <w:lang w:val="en-US"/>
        </w:rPr>
      </w:pPr>
      <w:bookmarkStart w:id="0" w:name="_Hlk56153498"/>
      <w:r w:rsidRPr="00DC2EDC">
        <w:rPr>
          <w:lang w:val="en-US"/>
        </w:rPr>
        <w:t xml:space="preserve">If you are interested to participate in </w:t>
      </w:r>
      <w:proofErr w:type="gramStart"/>
      <w:r w:rsidRPr="00DC2EDC">
        <w:rPr>
          <w:lang w:val="en-US"/>
        </w:rPr>
        <w:t>Tender</w:t>
      </w:r>
      <w:proofErr w:type="gramEnd"/>
      <w:r w:rsidRPr="00DC2EDC">
        <w:rPr>
          <w:lang w:val="en-US"/>
        </w:rPr>
        <w:t xml:space="preserve"> please contact us at e-mail address:</w:t>
      </w:r>
    </w:p>
    <w:p w14:paraId="3A0DD672" w14:textId="77777777" w:rsidR="00F605E0" w:rsidRPr="00DC2EDC" w:rsidRDefault="00E25B0D" w:rsidP="00435783">
      <w:pPr>
        <w:spacing w:after="0"/>
        <w:rPr>
          <w:lang w:val="en-US"/>
        </w:rPr>
      </w:pPr>
      <w:hyperlink r:id="rId11" w:history="1">
        <w:r w:rsidR="00F605E0" w:rsidRPr="00DC2EDC">
          <w:rPr>
            <w:rStyle w:val="Hyperlink"/>
            <w:lang w:val="en-US"/>
          </w:rPr>
          <w:t>MZLZ-Opportunity@zag.aero</w:t>
        </w:r>
      </w:hyperlink>
      <w:r w:rsidR="00F605E0" w:rsidRPr="00DC2EDC">
        <w:rPr>
          <w:lang w:val="en-US"/>
        </w:rPr>
        <w:t xml:space="preserve"> and complete tender documentation will be submitted.</w:t>
      </w:r>
    </w:p>
    <w:bookmarkEnd w:id="0"/>
    <w:p w14:paraId="3FE8A22A" w14:textId="77777777" w:rsidR="00F605E0" w:rsidRPr="00DC2EDC" w:rsidRDefault="00F605E0" w:rsidP="00F605E0">
      <w:pPr>
        <w:spacing w:after="0"/>
        <w:rPr>
          <w:lang w:val="en-US"/>
        </w:rPr>
      </w:pPr>
    </w:p>
    <w:p w14:paraId="626CA96A" w14:textId="77777777" w:rsidR="00F605E0" w:rsidRDefault="00F605E0" w:rsidP="00052C2F"/>
    <w:p w14:paraId="31E340D6" w14:textId="763B2C7A" w:rsidR="000249FF" w:rsidRDefault="000249FF" w:rsidP="00052C2F"/>
    <w:p w14:paraId="5726433F" w14:textId="71EEBCB2" w:rsidR="000249FF" w:rsidRDefault="000249FF" w:rsidP="00052C2F"/>
    <w:p w14:paraId="6EC9FFAF" w14:textId="5662C2B3" w:rsidR="000249FF" w:rsidRDefault="000249FF" w:rsidP="00052C2F"/>
    <w:p w14:paraId="25D43D0C" w14:textId="5A36BE0A" w:rsidR="000249FF" w:rsidRDefault="000249FF" w:rsidP="00052C2F"/>
    <w:p w14:paraId="012566D2" w14:textId="12E629F5" w:rsidR="000249FF" w:rsidRDefault="000249FF" w:rsidP="00052C2F"/>
    <w:p w14:paraId="22E4612A" w14:textId="2E706056" w:rsidR="000249FF" w:rsidRDefault="000249FF" w:rsidP="00052C2F"/>
    <w:p w14:paraId="282C9DCB" w14:textId="52AE4F12" w:rsidR="000249FF" w:rsidRDefault="000249FF" w:rsidP="00052C2F"/>
    <w:p w14:paraId="041C5154" w14:textId="4D68AEF9" w:rsidR="000249FF" w:rsidRDefault="000249FF" w:rsidP="00052C2F"/>
    <w:p w14:paraId="440D6DC9" w14:textId="52397E00" w:rsidR="000249FF" w:rsidRDefault="000249FF" w:rsidP="00052C2F"/>
    <w:p w14:paraId="02A3B8DE" w14:textId="5DF7E195" w:rsidR="000249FF" w:rsidRDefault="000249FF" w:rsidP="00052C2F"/>
    <w:p w14:paraId="0995EF2B" w14:textId="58050D86" w:rsidR="000249FF" w:rsidRDefault="000249FF" w:rsidP="00052C2F"/>
    <w:sectPr w:rsidR="000249FF" w:rsidSect="007D7669">
      <w:footerReference w:type="default" r:id="rId12"/>
      <w:headerReference w:type="first" r:id="rId13"/>
      <w:footerReference w:type="first" r:id="rId14"/>
      <w:pgSz w:w="11906" w:h="16838"/>
      <w:pgMar w:top="1560" w:right="1416" w:bottom="993" w:left="1275" w:header="708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9266" w14:textId="77777777" w:rsidR="00890CAB" w:rsidRDefault="00890CAB" w:rsidP="00085F14">
      <w:pPr>
        <w:spacing w:after="0" w:line="240" w:lineRule="auto"/>
      </w:pPr>
      <w:r>
        <w:separator/>
      </w:r>
    </w:p>
  </w:endnote>
  <w:endnote w:type="continuationSeparator" w:id="0">
    <w:p w14:paraId="30AAE2B0" w14:textId="77777777" w:rsidR="00890CAB" w:rsidRDefault="00890CAB" w:rsidP="00085F14">
      <w:pPr>
        <w:spacing w:after="0" w:line="240" w:lineRule="auto"/>
      </w:pPr>
      <w:r>
        <w:continuationSeparator/>
      </w:r>
    </w:p>
  </w:endnote>
  <w:endnote w:type="continuationNotice" w:id="1">
    <w:p w14:paraId="4B66C17C" w14:textId="77777777" w:rsidR="006C679F" w:rsidRDefault="006C6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font314">
    <w:altName w:val="Times New Roman"/>
    <w:charset w:val="01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8D96" w14:textId="6968FFE0" w:rsidR="007D7669" w:rsidRDefault="007D7669" w:rsidP="007D7669">
    <w:pPr>
      <w:pStyle w:val="Footer"/>
    </w:pPr>
  </w:p>
  <w:p w14:paraId="5E1AAEF4" w14:textId="7C2D3207" w:rsidR="00F752DD" w:rsidRPr="007D7669" w:rsidRDefault="007D7669" w:rsidP="007D7669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C98676B" wp14:editId="46C511F4">
              <wp:simplePos x="0" y="0"/>
              <wp:positionH relativeFrom="column">
                <wp:posOffset>1063625</wp:posOffset>
              </wp:positionH>
              <wp:positionV relativeFrom="paragraph">
                <wp:posOffset>229803</wp:posOffset>
              </wp:positionV>
              <wp:extent cx="5988685" cy="5372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A6F8" w14:textId="5279D1E0" w:rsidR="007D7669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  <w:p w14:paraId="773007F6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Temeljni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kapital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- 543.427.700,00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kuna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,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uplaćen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u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cijelosti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,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Ukupan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broj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dionica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- 5.434.277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svaka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u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nominalnom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iznosu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od 100,00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kuna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.</w:t>
                          </w:r>
                        </w:p>
                        <w:p w14:paraId="08AE7310" w14:textId="0EC91FFE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Uprava: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Hüseyin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Bahadir Bedir – Predsjednik Uprave, David Gabelica – Član Uprave</w:t>
                          </w:r>
                          <w:r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, Nicolas Maurice Vladimir </w:t>
                          </w:r>
                          <w:r w:rsidR="000249F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D</w:t>
                          </w:r>
                          <w:r w:rsidR="00ED16C9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uthilleul</w:t>
                          </w:r>
                          <w:r w:rsidRP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– Član Uprave</w:t>
                          </w:r>
                        </w:p>
                        <w:p w14:paraId="2780E8AF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Nadzorni odbor: Fernando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Echegaray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Del Pozo - Predsjednik nadzornog odbora</w:t>
                          </w:r>
                        </w:p>
                        <w:p w14:paraId="176B3A13" w14:textId="77777777" w:rsidR="00052C2F" w:rsidRPr="00BA01D2" w:rsidRDefault="00052C2F" w:rsidP="00052C2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Broj računa: IBAN HR0923600001102376399 – Zagrebačka banka d.d. Zagreb</w:t>
                          </w:r>
                        </w:p>
                        <w:p w14:paraId="079F9CBC" w14:textId="77777777" w:rsidR="00052C2F" w:rsidRPr="00342301" w:rsidRDefault="00052C2F" w:rsidP="00052C2F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14:paraId="267571B1" w14:textId="77777777" w:rsidR="00052C2F" w:rsidRPr="00342301" w:rsidRDefault="00052C2F" w:rsidP="007D766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6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75pt;margin-top:18.1pt;width:471.55pt;height:42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S1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" stroked="f">
              <v:textbox>
                <w:txbxContent>
                  <w:p w14:paraId="0C87A6F8" w14:textId="5279D1E0" w:rsidR="007D7669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  <w:p w14:paraId="773007F6" w14:textId="77777777" w:rsidR="00052C2F" w:rsidRPr="00BA01D2" w:rsidRDefault="00052C2F" w:rsidP="00052C2F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Temeljni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kapital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- 543.427.700,00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kuna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,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uplaćen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u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cijelosti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,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Ukupan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broj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dionica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- 5.434.277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svaka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u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nominalnom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iznosu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od 100,00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kuna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.</w:t>
                    </w:r>
                  </w:p>
                  <w:p w14:paraId="08AE7310" w14:textId="0EC91FFE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Uprava: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Hüseyin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Bahadir Bedir – Predsjednik Uprave, David Gabelica – Član Uprave</w:t>
                    </w:r>
                    <w:r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, Nicolas Maurice Vladimir </w:t>
                    </w:r>
                    <w:r w:rsidR="000249F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D</w:t>
                    </w:r>
                    <w:r w:rsidR="00ED16C9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uthilleul</w:t>
                    </w:r>
                    <w:r w:rsidRP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– Član Uprave</w:t>
                    </w:r>
                  </w:p>
                  <w:p w14:paraId="2780E8AF" w14:textId="77777777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Nadzorni odbor: Fernando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Echegaray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Del Pozo - Predsjednik nadzornog odbora</w:t>
                    </w:r>
                  </w:p>
                  <w:p w14:paraId="176B3A13" w14:textId="77777777" w:rsidR="00052C2F" w:rsidRPr="00BA01D2" w:rsidRDefault="00052C2F" w:rsidP="00052C2F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Broj računa: IBAN HR0923600001102376399 – Zagrebačka banka d.d. Zagreb</w:t>
                    </w:r>
                  </w:p>
                  <w:p w14:paraId="079F9CBC" w14:textId="77777777" w:rsidR="00052C2F" w:rsidRPr="00342301" w:rsidRDefault="00052C2F" w:rsidP="00052C2F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  <w:p w14:paraId="267571B1" w14:textId="77777777" w:rsidR="00052C2F" w:rsidRPr="00342301" w:rsidRDefault="00052C2F" w:rsidP="007D7669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30F8F0" wp14:editId="1EF63DEB">
              <wp:simplePos x="0" y="0"/>
              <wp:positionH relativeFrom="column">
                <wp:posOffset>-180975</wp:posOffset>
              </wp:positionH>
              <wp:positionV relativeFrom="paragraph">
                <wp:posOffset>236153</wp:posOffset>
              </wp:positionV>
              <wp:extent cx="1254760" cy="548640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4083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Trgovački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 xml:space="preserve"> sud u Zagrebu</w:t>
                          </w:r>
                        </w:p>
                        <w:p w14:paraId="3C40BD91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MBS 080805299</w:t>
                          </w:r>
                        </w:p>
                        <w:p w14:paraId="1AB528EA" w14:textId="77777777" w:rsidR="007D7669" w:rsidRPr="00BA01D2" w:rsidRDefault="007D7669" w:rsidP="007D7669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OIB 79446233150</w:t>
                          </w:r>
                        </w:p>
                        <w:p w14:paraId="32EF4631" w14:textId="77777777" w:rsidR="007D7669" w:rsidRPr="007D7669" w:rsidRDefault="007D7669" w:rsidP="007D7669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30F8F0" id="Text Box 2" o:spid="_x0000_s1027" type="#_x0000_t202" style="position:absolute;margin-left:-14.25pt;margin-top:18.6pt;width:98.8pt;height:43.2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" stroked="f">
              <v:textbox style="mso-fit-shape-to-text:t">
                <w:txbxContent>
                  <w:p w14:paraId="4B1D4083" w14:textId="77777777" w:rsidR="007D7669" w:rsidRPr="00BA01D2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Trgovački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 xml:space="preserve"> sud u Zagrebu</w:t>
                    </w:r>
                  </w:p>
                  <w:p w14:paraId="3C40BD91" w14:textId="77777777" w:rsidR="007D7669" w:rsidRPr="00BA01D2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MBS 080805299</w:t>
                    </w:r>
                  </w:p>
                  <w:p w14:paraId="1AB528EA" w14:textId="77777777" w:rsidR="007D7669" w:rsidRPr="00BA01D2" w:rsidRDefault="007D7669" w:rsidP="007D7669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OIB 79446233150</w:t>
                    </w:r>
                  </w:p>
                  <w:p w14:paraId="32EF4631" w14:textId="77777777" w:rsidR="007D7669" w:rsidRPr="007D7669" w:rsidRDefault="007D7669" w:rsidP="007D7669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DF54" w14:textId="431C6FF7" w:rsidR="00085F14" w:rsidRPr="00BA01D2" w:rsidRDefault="00800264">
    <w:pPr>
      <w:pStyle w:val="Footer"/>
      <w:rPr>
        <w:rFonts w:ascii="Typonine Sans Std Reg" w:hAnsi="Typonine Sans Std Reg"/>
      </w:rPr>
    </w:pPr>
    <w:r w:rsidRPr="00BA01D2">
      <w:rPr>
        <w:rFonts w:ascii="Typonine Sans Std Reg" w:hAnsi="Typonine Sans Std Reg"/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4364E" wp14:editId="5BC19B0A">
              <wp:simplePos x="0" y="0"/>
              <wp:positionH relativeFrom="column">
                <wp:posOffset>-100965</wp:posOffset>
              </wp:positionH>
              <wp:positionV relativeFrom="paragraph">
                <wp:posOffset>213360</wp:posOffset>
              </wp:positionV>
              <wp:extent cx="114808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4C82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Trgovački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 xml:space="preserve"> sud u Zagrebu</w:t>
                          </w:r>
                        </w:p>
                        <w:p w14:paraId="37F0EDC5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s-US" w:eastAsia="en-GB"/>
                            </w:rPr>
                            <w:t>MBS 080805299</w:t>
                          </w:r>
                        </w:p>
                        <w:p w14:paraId="30DE708A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OIB 79446233150</w:t>
                          </w:r>
                        </w:p>
                        <w:p w14:paraId="60902D08" w14:textId="77777777" w:rsidR="00F752DD" w:rsidRPr="007D7669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9436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95pt;margin-top:16.8pt;width:90.4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" stroked="f">
              <v:textbox style="mso-fit-shape-to-text:t">
                <w:txbxContent>
                  <w:p w14:paraId="46514C82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Trgovački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 xml:space="preserve"> sud u Zagrebu</w:t>
                    </w:r>
                  </w:p>
                  <w:p w14:paraId="37F0EDC5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s-US" w:eastAsia="en-GB"/>
                      </w:rPr>
                      <w:t>MBS 080805299</w:t>
                    </w:r>
                  </w:p>
                  <w:p w14:paraId="30DE708A" w14:textId="77777777" w:rsidR="00F752DD" w:rsidRPr="00BA01D2" w:rsidRDefault="00F752DD" w:rsidP="00F752DD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OIB 79446233150</w:t>
                    </w:r>
                  </w:p>
                  <w:p w14:paraId="60902D08" w14:textId="77777777" w:rsidR="00F752DD" w:rsidRPr="007D7669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D7669" w:rsidRPr="00BA01D2">
      <w:rPr>
        <w:rFonts w:ascii="Typonine Sans Std Reg" w:hAnsi="Typonine Sans Std Reg"/>
        <w:noProof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CCBFF8" wp14:editId="2C44EBCA">
              <wp:simplePos x="0" y="0"/>
              <wp:positionH relativeFrom="column">
                <wp:posOffset>1063625</wp:posOffset>
              </wp:positionH>
              <wp:positionV relativeFrom="paragraph">
                <wp:posOffset>208982</wp:posOffset>
              </wp:positionV>
              <wp:extent cx="5988685" cy="5372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F057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color w:val="212C57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Temeljni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kapital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- 543.427.700,00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kuna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,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uplaćen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u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cijelosti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,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Ukupan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broj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dionica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- 5.434.277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svaka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u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nominalnom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iznosu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 xml:space="preserve"> od 100,00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kuna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val="en-US" w:eastAsia="en-GB"/>
                            </w:rPr>
                            <w:t>.</w:t>
                          </w:r>
                        </w:p>
                        <w:p w14:paraId="516E1DDC" w14:textId="7194C5E0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Uprava: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Hüseyin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Bahadir Bedir – Predsjednik Uprave, David Gabelica – Član Uprave</w:t>
                          </w:r>
                          <w:r w:rsidR="00076A35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, </w:t>
                          </w:r>
                          <w:r w:rsid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Nicolas Maurice Vladimir </w:t>
                          </w:r>
                          <w:r w:rsidR="00E22CF3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Duthilleul</w:t>
                          </w:r>
                          <w:r w:rsidR="00E74E9F" w:rsidRP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</w:t>
                          </w:r>
                          <w:r w:rsidR="00E74E9F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– Član Uprave</w:t>
                          </w:r>
                        </w:p>
                        <w:p w14:paraId="087C5C1D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Nadzorni odbor: Fernando </w:t>
                          </w:r>
                          <w:proofErr w:type="spellStart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Echegaray</w:t>
                          </w:r>
                          <w:proofErr w:type="spellEnd"/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 xml:space="preserve"> Del Pozo - Predsjednik nadzornog odbora</w:t>
                          </w:r>
                        </w:p>
                        <w:p w14:paraId="25E67A30" w14:textId="77777777" w:rsidR="00F752DD" w:rsidRPr="00BA01D2" w:rsidRDefault="00F752DD" w:rsidP="00F752DD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</w:pPr>
                          <w:r w:rsidRPr="00BA01D2">
                            <w:rPr>
                              <w:rFonts w:ascii="Helvetica" w:hAnsi="Helvetica"/>
                              <w:color w:val="212C57"/>
                              <w:sz w:val="12"/>
                              <w:szCs w:val="12"/>
                              <w:lang w:eastAsia="en-GB"/>
                            </w:rPr>
                            <w:t>Broj računa: IBAN HR0923600001102376399 – Zagrebačka banka d.d. Zagreb</w:t>
                          </w:r>
                        </w:p>
                        <w:p w14:paraId="15EA3904" w14:textId="77777777" w:rsidR="00085F14" w:rsidRPr="00342301" w:rsidRDefault="00085F14" w:rsidP="00F752D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CBFF8" id="_x0000_s1029" type="#_x0000_t202" style="position:absolute;margin-left:83.75pt;margin-top:16.45pt;width:471.55pt;height:42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zi+QEAANE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" stroked="f">
              <v:textbox>
                <w:txbxContent>
                  <w:p w14:paraId="5C01F057" w14:textId="77777777" w:rsidR="00F752DD" w:rsidRPr="00BA01D2" w:rsidRDefault="00F752DD" w:rsidP="00F752DD">
                    <w:pPr>
                      <w:spacing w:after="0" w:line="240" w:lineRule="auto"/>
                      <w:rPr>
                        <w:color w:val="212C57"/>
                        <w:sz w:val="12"/>
                        <w:szCs w:val="12"/>
                      </w:rPr>
                    </w:pP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Temeljni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kapital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- 543.427.700,00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kuna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,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uplaćen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u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cijelosti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,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Ukupan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broj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dionica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- 5.434.277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svaka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u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nominalnom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iznosu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 xml:space="preserve"> od 100,00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kuna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val="en-US" w:eastAsia="en-GB"/>
                      </w:rPr>
                      <w:t>.</w:t>
                    </w:r>
                  </w:p>
                  <w:p w14:paraId="516E1DDC" w14:textId="7194C5E0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Uprava: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Hüseyin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Bahadir Bedir – Predsjednik Uprave, David Gabelica – Član Uprave</w:t>
                    </w:r>
                    <w:r w:rsidR="00076A35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, </w:t>
                    </w:r>
                    <w:r w:rsid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Nicolas Maurice Vladimir </w:t>
                    </w:r>
                    <w:r w:rsidR="00E22CF3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Duthilleul</w:t>
                    </w:r>
                    <w:r w:rsidR="00E74E9F" w:rsidRP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</w:t>
                    </w:r>
                    <w:r w:rsidR="00E74E9F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– Član Uprave</w:t>
                    </w:r>
                  </w:p>
                  <w:p w14:paraId="087C5C1D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Nadzorni odbor: Fernando </w:t>
                    </w:r>
                    <w:proofErr w:type="spellStart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Echegaray</w:t>
                    </w:r>
                    <w:proofErr w:type="spellEnd"/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 xml:space="preserve"> Del Pozo - Predsjednik nadzornog odbora</w:t>
                    </w:r>
                  </w:p>
                  <w:p w14:paraId="25E67A30" w14:textId="77777777" w:rsidR="00F752DD" w:rsidRPr="00BA01D2" w:rsidRDefault="00F752DD" w:rsidP="00F752DD">
                    <w:pPr>
                      <w:spacing w:after="0" w:line="240" w:lineRule="auto"/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</w:pPr>
                    <w:r w:rsidRPr="00BA01D2">
                      <w:rPr>
                        <w:rFonts w:ascii="Helvetica" w:hAnsi="Helvetica"/>
                        <w:color w:val="212C57"/>
                        <w:sz w:val="12"/>
                        <w:szCs w:val="12"/>
                        <w:lang w:eastAsia="en-GB"/>
                      </w:rPr>
                      <w:t>Broj računa: IBAN HR0923600001102376399 – Zagrebačka banka d.d. Zagreb</w:t>
                    </w:r>
                  </w:p>
                  <w:p w14:paraId="15EA3904" w14:textId="77777777" w:rsidR="00085F14" w:rsidRPr="00342301" w:rsidRDefault="00085F14" w:rsidP="00F752DD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FFAC" w14:textId="77777777" w:rsidR="00890CAB" w:rsidRDefault="00890CAB" w:rsidP="00085F14">
      <w:pPr>
        <w:spacing w:after="0" w:line="240" w:lineRule="auto"/>
      </w:pPr>
      <w:r>
        <w:separator/>
      </w:r>
    </w:p>
  </w:footnote>
  <w:footnote w:type="continuationSeparator" w:id="0">
    <w:p w14:paraId="2177B9FE" w14:textId="77777777" w:rsidR="00890CAB" w:rsidRDefault="00890CAB" w:rsidP="00085F14">
      <w:pPr>
        <w:spacing w:after="0" w:line="240" w:lineRule="auto"/>
      </w:pPr>
      <w:r>
        <w:continuationSeparator/>
      </w:r>
    </w:p>
  </w:footnote>
  <w:footnote w:type="continuationNotice" w:id="1">
    <w:p w14:paraId="21AB5C11" w14:textId="77777777" w:rsidR="006C679F" w:rsidRDefault="006C6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A68" w14:textId="14F7F49E" w:rsidR="00085F14" w:rsidRDefault="001C216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2" behindDoc="0" locked="0" layoutInCell="1" allowOverlap="1" wp14:anchorId="1B509641" wp14:editId="21BABFB1">
          <wp:simplePos x="0" y="0"/>
          <wp:positionH relativeFrom="column">
            <wp:posOffset>-735183</wp:posOffset>
          </wp:positionH>
          <wp:positionV relativeFrom="paragraph">
            <wp:posOffset>-565785</wp:posOffset>
          </wp:positionV>
          <wp:extent cx="7789846" cy="104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846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77"/>
    <w:multiLevelType w:val="hybridMultilevel"/>
    <w:tmpl w:val="D908AEBA"/>
    <w:lvl w:ilvl="0" w:tplc="AD38F0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2F1"/>
    <w:multiLevelType w:val="hybridMultilevel"/>
    <w:tmpl w:val="32A2C598"/>
    <w:lvl w:ilvl="0" w:tplc="7518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C78"/>
    <w:multiLevelType w:val="hybridMultilevel"/>
    <w:tmpl w:val="953CBCFE"/>
    <w:lvl w:ilvl="0" w:tplc="E4BA64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5BA"/>
    <w:multiLevelType w:val="hybridMultilevel"/>
    <w:tmpl w:val="B8B43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1A14"/>
    <w:multiLevelType w:val="hybridMultilevel"/>
    <w:tmpl w:val="87508EBA"/>
    <w:lvl w:ilvl="0" w:tplc="2EB4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C8A"/>
    <w:multiLevelType w:val="hybridMultilevel"/>
    <w:tmpl w:val="F984E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06EF"/>
    <w:multiLevelType w:val="hybridMultilevel"/>
    <w:tmpl w:val="18CA55A2"/>
    <w:lvl w:ilvl="0" w:tplc="70F293E4">
      <w:start w:val="1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07845">
    <w:abstractNumId w:val="0"/>
  </w:num>
  <w:num w:numId="2" w16cid:durableId="370418330">
    <w:abstractNumId w:val="6"/>
  </w:num>
  <w:num w:numId="3" w16cid:durableId="1192182848">
    <w:abstractNumId w:val="5"/>
  </w:num>
  <w:num w:numId="4" w16cid:durableId="1925340417">
    <w:abstractNumId w:val="2"/>
  </w:num>
  <w:num w:numId="5" w16cid:durableId="1364860673">
    <w:abstractNumId w:val="3"/>
  </w:num>
  <w:num w:numId="6" w16cid:durableId="1691636794">
    <w:abstractNumId w:val="4"/>
  </w:num>
  <w:num w:numId="7" w16cid:durableId="153126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14"/>
    <w:rsid w:val="00006D17"/>
    <w:rsid w:val="000249FF"/>
    <w:rsid w:val="000311E0"/>
    <w:rsid w:val="00052C2F"/>
    <w:rsid w:val="00063C27"/>
    <w:rsid w:val="00076A35"/>
    <w:rsid w:val="000813C5"/>
    <w:rsid w:val="00085F14"/>
    <w:rsid w:val="000A33D0"/>
    <w:rsid w:val="000B487C"/>
    <w:rsid w:val="000B7DD3"/>
    <w:rsid w:val="00147A55"/>
    <w:rsid w:val="001630E4"/>
    <w:rsid w:val="00167C63"/>
    <w:rsid w:val="001709E4"/>
    <w:rsid w:val="001924F5"/>
    <w:rsid w:val="001B5AC6"/>
    <w:rsid w:val="001C2163"/>
    <w:rsid w:val="001D2C72"/>
    <w:rsid w:val="001E3473"/>
    <w:rsid w:val="001E4F67"/>
    <w:rsid w:val="002171CB"/>
    <w:rsid w:val="00227BA1"/>
    <w:rsid w:val="0023709F"/>
    <w:rsid w:val="002D219E"/>
    <w:rsid w:val="002D7311"/>
    <w:rsid w:val="002F3A00"/>
    <w:rsid w:val="00312D7B"/>
    <w:rsid w:val="0032127D"/>
    <w:rsid w:val="00342301"/>
    <w:rsid w:val="003738C7"/>
    <w:rsid w:val="0037452B"/>
    <w:rsid w:val="003753EB"/>
    <w:rsid w:val="00387756"/>
    <w:rsid w:val="003B2255"/>
    <w:rsid w:val="003D6343"/>
    <w:rsid w:val="003F2E0C"/>
    <w:rsid w:val="004013EA"/>
    <w:rsid w:val="00401736"/>
    <w:rsid w:val="00410147"/>
    <w:rsid w:val="0041434E"/>
    <w:rsid w:val="00425EAA"/>
    <w:rsid w:val="004331C5"/>
    <w:rsid w:val="00435783"/>
    <w:rsid w:val="004614E8"/>
    <w:rsid w:val="00470569"/>
    <w:rsid w:val="00473478"/>
    <w:rsid w:val="004A10BE"/>
    <w:rsid w:val="004C791D"/>
    <w:rsid w:val="004F0922"/>
    <w:rsid w:val="0050253F"/>
    <w:rsid w:val="005439B9"/>
    <w:rsid w:val="005530EC"/>
    <w:rsid w:val="005747BF"/>
    <w:rsid w:val="0057689A"/>
    <w:rsid w:val="00576CF9"/>
    <w:rsid w:val="00590AB7"/>
    <w:rsid w:val="0059785A"/>
    <w:rsid w:val="005C784B"/>
    <w:rsid w:val="005F2DC2"/>
    <w:rsid w:val="005F32CA"/>
    <w:rsid w:val="005F6749"/>
    <w:rsid w:val="006064AF"/>
    <w:rsid w:val="00622DE1"/>
    <w:rsid w:val="0063305E"/>
    <w:rsid w:val="00633907"/>
    <w:rsid w:val="00640871"/>
    <w:rsid w:val="00646086"/>
    <w:rsid w:val="00652146"/>
    <w:rsid w:val="00652EE0"/>
    <w:rsid w:val="006653C6"/>
    <w:rsid w:val="00667370"/>
    <w:rsid w:val="0069262F"/>
    <w:rsid w:val="006A7362"/>
    <w:rsid w:val="006B052A"/>
    <w:rsid w:val="006B29AE"/>
    <w:rsid w:val="006C053E"/>
    <w:rsid w:val="006C679F"/>
    <w:rsid w:val="00706546"/>
    <w:rsid w:val="00711D5A"/>
    <w:rsid w:val="0071729A"/>
    <w:rsid w:val="00724E23"/>
    <w:rsid w:val="00725A6F"/>
    <w:rsid w:val="00766CCD"/>
    <w:rsid w:val="0077653A"/>
    <w:rsid w:val="007968A6"/>
    <w:rsid w:val="007C19DD"/>
    <w:rsid w:val="007C36B5"/>
    <w:rsid w:val="007D4DF3"/>
    <w:rsid w:val="007D6434"/>
    <w:rsid w:val="007D7669"/>
    <w:rsid w:val="00800264"/>
    <w:rsid w:val="0080196A"/>
    <w:rsid w:val="008225E3"/>
    <w:rsid w:val="00833D96"/>
    <w:rsid w:val="0084093F"/>
    <w:rsid w:val="008432B8"/>
    <w:rsid w:val="00850E65"/>
    <w:rsid w:val="00853BAF"/>
    <w:rsid w:val="00857E74"/>
    <w:rsid w:val="008664FA"/>
    <w:rsid w:val="00867159"/>
    <w:rsid w:val="008865B8"/>
    <w:rsid w:val="008868D6"/>
    <w:rsid w:val="00890CAB"/>
    <w:rsid w:val="008A416D"/>
    <w:rsid w:val="008A525E"/>
    <w:rsid w:val="008B40F2"/>
    <w:rsid w:val="008E53DA"/>
    <w:rsid w:val="008E72CC"/>
    <w:rsid w:val="008F3A17"/>
    <w:rsid w:val="008F74D6"/>
    <w:rsid w:val="0090034B"/>
    <w:rsid w:val="0090329E"/>
    <w:rsid w:val="0091065F"/>
    <w:rsid w:val="009233DD"/>
    <w:rsid w:val="00925695"/>
    <w:rsid w:val="00932086"/>
    <w:rsid w:val="009476FB"/>
    <w:rsid w:val="00952653"/>
    <w:rsid w:val="00957D36"/>
    <w:rsid w:val="009634BF"/>
    <w:rsid w:val="00984E11"/>
    <w:rsid w:val="009900EC"/>
    <w:rsid w:val="00992277"/>
    <w:rsid w:val="009A13C7"/>
    <w:rsid w:val="009B028C"/>
    <w:rsid w:val="009B1ED7"/>
    <w:rsid w:val="009B20B9"/>
    <w:rsid w:val="009B2812"/>
    <w:rsid w:val="009E4E4D"/>
    <w:rsid w:val="00A06AF8"/>
    <w:rsid w:val="00A55635"/>
    <w:rsid w:val="00A701BD"/>
    <w:rsid w:val="00A773FD"/>
    <w:rsid w:val="00AA29E9"/>
    <w:rsid w:val="00AA32C8"/>
    <w:rsid w:val="00AC2988"/>
    <w:rsid w:val="00AD6EE5"/>
    <w:rsid w:val="00AE18EC"/>
    <w:rsid w:val="00AE5660"/>
    <w:rsid w:val="00B515A9"/>
    <w:rsid w:val="00B7532A"/>
    <w:rsid w:val="00BA01D2"/>
    <w:rsid w:val="00BB7336"/>
    <w:rsid w:val="00BF2908"/>
    <w:rsid w:val="00C27C9F"/>
    <w:rsid w:val="00C37A94"/>
    <w:rsid w:val="00C51FC0"/>
    <w:rsid w:val="00C97652"/>
    <w:rsid w:val="00CA1CBB"/>
    <w:rsid w:val="00CB7AAF"/>
    <w:rsid w:val="00CD1489"/>
    <w:rsid w:val="00CD3350"/>
    <w:rsid w:val="00D236AE"/>
    <w:rsid w:val="00D3172C"/>
    <w:rsid w:val="00D57B74"/>
    <w:rsid w:val="00D74B16"/>
    <w:rsid w:val="00D80E53"/>
    <w:rsid w:val="00D84666"/>
    <w:rsid w:val="00DA453A"/>
    <w:rsid w:val="00DB4AB8"/>
    <w:rsid w:val="00DC155E"/>
    <w:rsid w:val="00DC2EDC"/>
    <w:rsid w:val="00DD4AEB"/>
    <w:rsid w:val="00DE0D0D"/>
    <w:rsid w:val="00DE4BBD"/>
    <w:rsid w:val="00DF33CE"/>
    <w:rsid w:val="00E0775D"/>
    <w:rsid w:val="00E1688A"/>
    <w:rsid w:val="00E21409"/>
    <w:rsid w:val="00E22CF3"/>
    <w:rsid w:val="00E23E02"/>
    <w:rsid w:val="00E255B0"/>
    <w:rsid w:val="00E25B0D"/>
    <w:rsid w:val="00E41602"/>
    <w:rsid w:val="00E617C6"/>
    <w:rsid w:val="00E61E3C"/>
    <w:rsid w:val="00E634F6"/>
    <w:rsid w:val="00E669B0"/>
    <w:rsid w:val="00E74E9F"/>
    <w:rsid w:val="00E83E1F"/>
    <w:rsid w:val="00E95643"/>
    <w:rsid w:val="00E95D87"/>
    <w:rsid w:val="00EA4AF0"/>
    <w:rsid w:val="00EC1409"/>
    <w:rsid w:val="00ED1268"/>
    <w:rsid w:val="00ED16C9"/>
    <w:rsid w:val="00EF0B10"/>
    <w:rsid w:val="00F313D4"/>
    <w:rsid w:val="00F51646"/>
    <w:rsid w:val="00F605E0"/>
    <w:rsid w:val="00F62EB8"/>
    <w:rsid w:val="00F752DD"/>
    <w:rsid w:val="00FA03A4"/>
    <w:rsid w:val="00FA0588"/>
    <w:rsid w:val="00FA3E59"/>
    <w:rsid w:val="00FB102D"/>
    <w:rsid w:val="00FB288D"/>
    <w:rsid w:val="00FB332A"/>
    <w:rsid w:val="00FB379E"/>
    <w:rsid w:val="00FE124D"/>
    <w:rsid w:val="461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AD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11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14"/>
  </w:style>
  <w:style w:type="paragraph" w:styleId="Footer">
    <w:name w:val="footer"/>
    <w:basedOn w:val="Normal"/>
    <w:link w:val="FooterChar"/>
    <w:uiPriority w:val="99"/>
    <w:unhideWhenUsed/>
    <w:rsid w:val="0008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14"/>
  </w:style>
  <w:style w:type="paragraph" w:styleId="BalloonText">
    <w:name w:val="Balloon Text"/>
    <w:basedOn w:val="Normal"/>
    <w:link w:val="BalloonTextChar"/>
    <w:uiPriority w:val="99"/>
    <w:semiHidden/>
    <w:unhideWhenUsed/>
    <w:rsid w:val="0008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F1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85F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E65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850E6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F33CE"/>
    <w:pPr>
      <w:ind w:left="720"/>
      <w:contextualSpacing/>
    </w:pPr>
    <w:rPr>
      <w:lang w:val="en-GB"/>
    </w:rPr>
  </w:style>
  <w:style w:type="paragraph" w:styleId="NoSpacing">
    <w:name w:val="No Spacing"/>
    <w:qFormat/>
    <w:rsid w:val="0041434E"/>
    <w:pPr>
      <w:suppressAutoHyphens/>
    </w:pPr>
    <w:rPr>
      <w:rFonts w:eastAsia="Droid Sans Fallback" w:cs="font314"/>
      <w:kern w:val="1"/>
      <w:sz w:val="22"/>
      <w:szCs w:val="22"/>
      <w:lang w:val="hr-HR" w:eastAsia="hr-HR"/>
    </w:rPr>
  </w:style>
  <w:style w:type="paragraph" w:customStyle="1" w:styleId="Bezproreda">
    <w:name w:val="Bez proreda"/>
    <w:uiPriority w:val="1"/>
    <w:qFormat/>
    <w:rsid w:val="005C784B"/>
    <w:rPr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6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ZLZ-Opportunity@zag.ae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CA5B48C70EF478F1BE8733E6E6844" ma:contentTypeVersion="14" ma:contentTypeDescription="Create a new document." ma:contentTypeScope="" ma:versionID="b8b67f0ba2dd8a015362def642bd6b7e">
  <xsd:schema xmlns:xsd="http://www.w3.org/2001/XMLSchema" xmlns:xs="http://www.w3.org/2001/XMLSchema" xmlns:p="http://schemas.microsoft.com/office/2006/metadata/properties" xmlns:ns2="eae4cc6d-35a6-40f6-893b-22bbb27e4504" xmlns:ns3="1c3db766-9671-4718-a877-c1afc4916883" targetNamespace="http://schemas.microsoft.com/office/2006/metadata/properties" ma:root="true" ma:fieldsID="7d06f27db3076da86dfbd93b77bd3b59" ns2:_="" ns3:_="">
    <xsd:import namespace="eae4cc6d-35a6-40f6-893b-22bbb27e4504"/>
    <xsd:import namespace="1c3db766-9671-4718-a877-c1afc491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cc6d-35a6-40f6-893b-22bbb27e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2f8c552-a486-437b-8a44-9cf9fc133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b766-9671-4718-a877-c1afc49168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33f5f0-d91b-47c8-8848-207d31e29740}" ma:internalName="TaxCatchAll" ma:showField="CatchAllData" ma:web="1c3db766-9671-4718-a877-c1afc4916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db766-9671-4718-a877-c1afc4916883" xsi:nil="true"/>
    <lcf76f155ced4ddcb4097134ff3c332f xmlns="eae4cc6d-35a6-40f6-893b-22bbb27e45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15566D-4A4F-46C0-8FBC-44F3C943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258A5-6D04-450C-BF81-8F9EE4B5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cc6d-35a6-40f6-893b-22bbb27e4504"/>
    <ds:schemaRef ds:uri="1c3db766-9671-4718-a877-c1afc491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78C70-C966-4954-88EE-D592F18E70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57A7A-E09F-4DCA-8A47-6DE80DE427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08b834-ae47-4637-9586-c9b1a69e93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c3db766-9671-4718-a877-c1afc4916883"/>
    <ds:schemaRef ds:uri="eae4cc6d-35a6-40f6-893b-22bbb27e4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Sonja Gabrić</cp:lastModifiedBy>
  <cp:revision>2</cp:revision>
  <cp:lastPrinted>2019-05-24T12:50:00Z</cp:lastPrinted>
  <dcterms:created xsi:type="dcterms:W3CDTF">2024-01-31T08:45:00Z</dcterms:created>
  <dcterms:modified xsi:type="dcterms:W3CDTF">2024-01-31T08:45:00Z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0x010100744CA5B48C70EF478F1BE8733E6E6844</vt:lpwstr>
  </property>
  <property fmtid="{D5CDD505-2E9C-101B-9397-08002B2CF9AE}" pid="3" name="MediaServiceImageTags">
    <vt:lpwstr/>
  </property>
</Properties>
</file>